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4C4" w:rsidRPr="005E64C4" w:rsidRDefault="005E64C4" w:rsidP="005E64C4">
      <w:r w:rsidRPr="005E64C4">
        <w:rPr>
          <w:b/>
          <w:bCs/>
          <w:u w:val="single"/>
        </w:rPr>
        <w:t>Introduction</w:t>
      </w:r>
    </w:p>
    <w:p w:rsidR="005E64C4" w:rsidRPr="005E64C4" w:rsidRDefault="005E64C4" w:rsidP="005E64C4">
      <w:r w:rsidRPr="005E64C4">
        <w:t xml:space="preserve">The </w:t>
      </w:r>
      <w:proofErr w:type="spellStart"/>
      <w:r w:rsidRPr="005E64C4">
        <w:t>Anand</w:t>
      </w:r>
      <w:proofErr w:type="spellEnd"/>
      <w:r w:rsidRPr="005E64C4">
        <w:t xml:space="preserve"> District of Gujarat, is known for its agrarian economy, which makes it unethical to develop coal and petroleum industries in this area. </w:t>
      </w:r>
      <w:proofErr w:type="spellStart"/>
      <w:r w:rsidRPr="005E64C4">
        <w:t>Vallabh-Vidyanagar</w:t>
      </w:r>
      <w:proofErr w:type="spellEnd"/>
      <w:r w:rsidRPr="005E64C4">
        <w:t xml:space="preserve"> is a town in </w:t>
      </w:r>
      <w:proofErr w:type="spellStart"/>
      <w:r w:rsidRPr="005E64C4">
        <w:t>Anand</w:t>
      </w:r>
      <w:proofErr w:type="spellEnd"/>
      <w:r w:rsidRPr="005E64C4">
        <w:t xml:space="preserve"> district which is renowned as an educational hub of Gujarat. Every year more than one lakh students study here, who are supportive of tech. development and use.</w:t>
      </w:r>
    </w:p>
    <w:p w:rsidR="005E64C4" w:rsidRPr="005E64C4" w:rsidRDefault="005E64C4" w:rsidP="005E64C4">
      <w:proofErr w:type="spellStart"/>
      <w:r w:rsidRPr="005E64C4">
        <w:t>Anand</w:t>
      </w:r>
      <w:proofErr w:type="spellEnd"/>
      <w:r w:rsidRPr="005E64C4">
        <w:t xml:space="preserve"> district has the potential to incorporate electric vehicles. Even if electric buses are provided, it will require planned &amp; rectified power grids and charging stations. Hence, a Geospatial Solution is required.</w:t>
      </w:r>
    </w:p>
    <w:p w:rsidR="005E64C4" w:rsidRPr="005E64C4" w:rsidRDefault="005E64C4" w:rsidP="005E64C4">
      <w:r w:rsidRPr="005E64C4">
        <w:br/>
      </w:r>
      <w:r w:rsidRPr="005E64C4">
        <w:rPr>
          <w:b/>
          <w:bCs/>
          <w:u w:val="single"/>
        </w:rPr>
        <w:t>Data Required</w:t>
      </w:r>
    </w:p>
    <w:p w:rsidR="00000000" w:rsidRPr="005E64C4" w:rsidRDefault="005E64C4" w:rsidP="005E64C4">
      <w:pPr>
        <w:numPr>
          <w:ilvl w:val="0"/>
          <w:numId w:val="1"/>
        </w:numPr>
      </w:pPr>
      <w:r w:rsidRPr="005E64C4">
        <w:rPr>
          <w:b/>
          <w:bCs/>
        </w:rPr>
        <w:t>Road N</w:t>
      </w:r>
      <w:r w:rsidRPr="005E64C4">
        <w:rPr>
          <w:b/>
          <w:bCs/>
        </w:rPr>
        <w:t xml:space="preserve">etwork </w:t>
      </w:r>
      <w:r w:rsidRPr="005E64C4">
        <w:t>(</w:t>
      </w:r>
      <w:proofErr w:type="spellStart"/>
      <w:r w:rsidRPr="005E64C4">
        <w:t>QuickOSM</w:t>
      </w:r>
      <w:proofErr w:type="spellEnd"/>
      <w:r w:rsidRPr="005E64C4">
        <w:t xml:space="preserve"> Plugin in QGIS 3.10)</w:t>
      </w:r>
    </w:p>
    <w:p w:rsidR="00000000" w:rsidRPr="005E64C4" w:rsidRDefault="005E64C4" w:rsidP="005E64C4">
      <w:pPr>
        <w:numPr>
          <w:ilvl w:val="0"/>
          <w:numId w:val="1"/>
        </w:numPr>
      </w:pPr>
      <w:r w:rsidRPr="005E64C4">
        <w:rPr>
          <w:b/>
          <w:bCs/>
        </w:rPr>
        <w:t xml:space="preserve">Petrol/Fuel Stations </w:t>
      </w:r>
      <w:r w:rsidRPr="005E64C4">
        <w:t>(Google Earth Pro)</w:t>
      </w:r>
    </w:p>
    <w:p w:rsidR="00000000" w:rsidRPr="005E64C4" w:rsidRDefault="005E64C4" w:rsidP="005E64C4">
      <w:pPr>
        <w:numPr>
          <w:ilvl w:val="0"/>
          <w:numId w:val="1"/>
        </w:numPr>
      </w:pPr>
      <w:r w:rsidRPr="005E64C4">
        <w:rPr>
          <w:b/>
          <w:bCs/>
        </w:rPr>
        <w:t>Power Transmission Network (</w:t>
      </w:r>
      <w:r w:rsidRPr="005E64C4">
        <w:rPr>
          <w:u w:val="single"/>
        </w:rPr>
        <w:t>Open Source</w:t>
      </w:r>
      <w:r w:rsidRPr="005E64C4">
        <w:t xml:space="preserve"> </w:t>
      </w:r>
      <w:r w:rsidRPr="005E64C4">
        <w:rPr>
          <w:b/>
          <w:bCs/>
        </w:rPr>
        <w:t>GETCO Power Map of Gujarat</w:t>
      </w:r>
      <w:r w:rsidRPr="005E64C4">
        <w:t xml:space="preserve"> after </w:t>
      </w:r>
      <w:r w:rsidRPr="005E64C4">
        <w:rPr>
          <w:u w:val="single"/>
        </w:rPr>
        <w:t>Georeferencing</w:t>
      </w:r>
      <w:r w:rsidRPr="005E64C4">
        <w:t xml:space="preserve">, </w:t>
      </w:r>
      <w:r w:rsidRPr="005E64C4">
        <w:rPr>
          <w:u w:val="single"/>
        </w:rPr>
        <w:t>clipping</w:t>
      </w:r>
      <w:r w:rsidRPr="005E64C4">
        <w:t xml:space="preserve"> and </w:t>
      </w:r>
      <w:r w:rsidRPr="005E64C4">
        <w:rPr>
          <w:u w:val="single"/>
        </w:rPr>
        <w:t>digitizing</w:t>
      </w:r>
      <w:r w:rsidRPr="005E64C4">
        <w:t xml:space="preserve"> it for </w:t>
      </w:r>
      <w:proofErr w:type="spellStart"/>
      <w:r w:rsidRPr="005E64C4">
        <w:t>Anand</w:t>
      </w:r>
      <w:proofErr w:type="spellEnd"/>
      <w:r w:rsidRPr="005E64C4">
        <w:t xml:space="preserve"> region to prepare a vector Power Grid for </w:t>
      </w:r>
      <w:proofErr w:type="spellStart"/>
      <w:r w:rsidRPr="005E64C4">
        <w:t>Anand</w:t>
      </w:r>
      <w:proofErr w:type="spellEnd"/>
      <w:r w:rsidRPr="005E64C4">
        <w:t xml:space="preserve"> District.</w:t>
      </w:r>
    </w:p>
    <w:p w:rsidR="00000000" w:rsidRPr="005E64C4" w:rsidRDefault="005E64C4" w:rsidP="005E64C4">
      <w:pPr>
        <w:numPr>
          <w:ilvl w:val="0"/>
          <w:numId w:val="1"/>
        </w:numPr>
      </w:pPr>
      <w:r w:rsidRPr="005E64C4">
        <w:rPr>
          <w:b/>
          <w:bCs/>
        </w:rPr>
        <w:t>Built-up Area with P</w:t>
      </w:r>
      <w:r w:rsidRPr="005E64C4">
        <w:rPr>
          <w:b/>
          <w:bCs/>
        </w:rPr>
        <w:t>rediction</w:t>
      </w:r>
    </w:p>
    <w:p w:rsidR="005E64C4" w:rsidRPr="005E64C4" w:rsidRDefault="005E64C4" w:rsidP="005E64C4">
      <w:r w:rsidRPr="005E64C4">
        <w:rPr>
          <w:b/>
          <w:bCs/>
          <w:u w:val="single"/>
        </w:rPr>
        <w:t>Methodology</w:t>
      </w:r>
    </w:p>
    <w:p w:rsidR="005E64C4" w:rsidRPr="005E64C4" w:rsidRDefault="005E64C4" w:rsidP="005E64C4">
      <w:r w:rsidRPr="005E64C4">
        <w:t xml:space="preserve">Resourcesat LISS-III data was layer stacked, mosaicked, clipped and classified using </w:t>
      </w:r>
      <w:r w:rsidRPr="005E64C4">
        <w:rPr>
          <w:u w:val="single"/>
        </w:rPr>
        <w:t>Maximum Likelihood Classifier.</w:t>
      </w:r>
      <w:r w:rsidRPr="005E64C4">
        <w:t xml:space="preserve"> Thereafter, </w:t>
      </w:r>
      <w:r w:rsidRPr="005E64C4">
        <w:rPr>
          <w:u w:val="single"/>
        </w:rPr>
        <w:t>Cellular Automata Markov Chain Model</w:t>
      </w:r>
      <w:r w:rsidRPr="005E64C4">
        <w:t xml:space="preserve"> was used for creating </w:t>
      </w:r>
      <w:proofErr w:type="spellStart"/>
      <w:r w:rsidRPr="005E64C4">
        <w:rPr>
          <w:u w:val="single"/>
        </w:rPr>
        <w:t>Anand</w:t>
      </w:r>
      <w:proofErr w:type="spellEnd"/>
      <w:r w:rsidRPr="005E64C4">
        <w:rPr>
          <w:u w:val="single"/>
        </w:rPr>
        <w:t xml:space="preserve"> District Land Cover Predictions</w:t>
      </w:r>
      <w:r w:rsidRPr="005E64C4">
        <w:t xml:space="preserve"> for year 2020-21.</w:t>
      </w:r>
    </w:p>
    <w:p w:rsidR="005E64C4" w:rsidRPr="005E64C4" w:rsidRDefault="005E64C4" w:rsidP="005E64C4">
      <w:r w:rsidRPr="005E64C4">
        <w:t xml:space="preserve">The </w:t>
      </w:r>
      <w:r w:rsidRPr="005E64C4">
        <w:rPr>
          <w:u w:val="single"/>
        </w:rPr>
        <w:t>“Select by Location”</w:t>
      </w:r>
      <w:r w:rsidRPr="005E64C4">
        <w:t xml:space="preserve"> tool from QGIS was used to find the suitable petrol stations within </w:t>
      </w:r>
      <w:proofErr w:type="spellStart"/>
      <w:r w:rsidRPr="005E64C4">
        <w:t>Anand</w:t>
      </w:r>
      <w:proofErr w:type="spellEnd"/>
      <w:r w:rsidRPr="005E64C4">
        <w:t xml:space="preserve"> District which are in range of Power Lines to avoid transmission loss, while covering an area of 9 Km</w:t>
      </w:r>
      <w:r w:rsidRPr="005E64C4">
        <w:rPr>
          <w:vertAlign w:val="superscript"/>
        </w:rPr>
        <w:t>2</w:t>
      </w:r>
      <w:r w:rsidRPr="005E64C4">
        <w:t xml:space="preserve"> as </w:t>
      </w:r>
      <w:r w:rsidRPr="005E64C4">
        <w:rPr>
          <w:b/>
          <w:bCs/>
        </w:rPr>
        <w:t>required</w:t>
      </w:r>
      <w:r w:rsidRPr="005E64C4">
        <w:t xml:space="preserve"> by </w:t>
      </w:r>
      <w:r w:rsidRPr="005E64C4">
        <w:rPr>
          <w:b/>
          <w:bCs/>
        </w:rPr>
        <w:t>Ministry of Power (2018).</w:t>
      </w:r>
    </w:p>
    <w:p w:rsidR="00D8245E" w:rsidRDefault="005E64C4">
      <w:r w:rsidRPr="005E64C4">
        <w:br/>
        <w:t xml:space="preserve">Later the selected suitable petrol stations were associated with the </w:t>
      </w:r>
      <w:r w:rsidRPr="005E64C4">
        <w:rPr>
          <w:b/>
          <w:bCs/>
        </w:rPr>
        <w:t xml:space="preserve">predicted </w:t>
      </w:r>
      <w:proofErr w:type="spellStart"/>
      <w:r w:rsidRPr="005E64C4">
        <w:rPr>
          <w:b/>
          <w:bCs/>
        </w:rPr>
        <w:t>builtup</w:t>
      </w:r>
      <w:proofErr w:type="spellEnd"/>
      <w:r w:rsidRPr="005E64C4">
        <w:rPr>
          <w:b/>
          <w:bCs/>
        </w:rPr>
        <w:t xml:space="preserve"> area </w:t>
      </w:r>
      <w:r w:rsidRPr="005E64C4">
        <w:t xml:space="preserve">of </w:t>
      </w:r>
      <w:proofErr w:type="spellStart"/>
      <w:r w:rsidRPr="005E64C4">
        <w:t>Anand</w:t>
      </w:r>
      <w:proofErr w:type="spellEnd"/>
      <w:r w:rsidRPr="005E64C4">
        <w:t xml:space="preserve"> District for </w:t>
      </w:r>
      <w:r w:rsidRPr="005E64C4">
        <w:rPr>
          <w:u w:val="single"/>
        </w:rPr>
        <w:t>2020-21</w:t>
      </w:r>
      <w:r w:rsidRPr="005E64C4">
        <w:t xml:space="preserve">, because the petrol stations surrounded with </w:t>
      </w:r>
      <w:proofErr w:type="spellStart"/>
      <w:r w:rsidRPr="005E64C4">
        <w:t>builtup</w:t>
      </w:r>
      <w:proofErr w:type="spellEnd"/>
      <w:r w:rsidRPr="005E64C4">
        <w:t xml:space="preserve"> area would be an ideal place to expect sufficient demand for Electric Vehicles. Further, Electric buses can start/halt at these stations due to sufficiently large population cluster of that location.</w:t>
      </w:r>
      <w:bookmarkStart w:id="0" w:name="_GoBack"/>
      <w:bookmarkEnd w:id="0"/>
    </w:p>
    <w:sectPr w:rsidR="00D824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4001F"/>
    <w:multiLevelType w:val="hybridMultilevel"/>
    <w:tmpl w:val="92C04A3E"/>
    <w:lvl w:ilvl="0" w:tplc="C3AE800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647FF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A4A12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AC7C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84AF9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B086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AEF55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041CF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40BB8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C4"/>
    <w:rsid w:val="000A6DC1"/>
    <w:rsid w:val="005E64C4"/>
    <w:rsid w:val="00AC676C"/>
    <w:rsid w:val="00B45A5B"/>
    <w:rsid w:val="00D8245E"/>
    <w:rsid w:val="00E408AC"/>
    <w:rsid w:val="00F72346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36AFE"/>
  <w15:chartTrackingRefBased/>
  <w15:docId w15:val="{641DB45F-8DF6-4CA4-93B1-070EE7F0B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qFormat/>
    <w:rsid w:val="000A6DC1"/>
    <w:pPr>
      <w:keepNext/>
      <w:keepLines/>
      <w:spacing w:before="360" w:after="80" w:line="276" w:lineRule="auto"/>
      <w:jc w:val="both"/>
      <w:outlineLvl w:val="1"/>
    </w:pPr>
    <w:rPr>
      <w:rFonts w:ascii="Times New Roman" w:eastAsia="Arial" w:hAnsi="Times New Roman" w:cs="Arial"/>
      <w:b/>
      <w:sz w:val="24"/>
      <w:szCs w:val="28"/>
      <w:lang w:eastAsia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A6DC1"/>
    <w:rPr>
      <w:rFonts w:ascii="Times New Roman" w:eastAsia="Arial" w:hAnsi="Times New Roman" w:cs="Arial"/>
      <w:b/>
      <w:sz w:val="24"/>
      <w:szCs w:val="28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6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75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2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6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61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2020-12-30T06:31:00Z</dcterms:created>
  <dcterms:modified xsi:type="dcterms:W3CDTF">2020-12-30T06:31:00Z</dcterms:modified>
</cp:coreProperties>
</file>