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19B544" w14:textId="5D568F55" w:rsidR="006646B2" w:rsidRPr="006646B2" w:rsidRDefault="006646B2" w:rsidP="006646B2">
      <w:pPr>
        <w:jc w:val="center"/>
        <w:rPr>
          <w:rFonts w:ascii="Times New Roman" w:hAnsi="Times New Roman" w:cs="Times New Roman"/>
          <w:b/>
          <w:bCs/>
          <w:sz w:val="28"/>
          <w:szCs w:val="28"/>
          <w:lang w:val="en-US"/>
        </w:rPr>
      </w:pPr>
      <w:r w:rsidRPr="006646B2">
        <w:rPr>
          <w:rFonts w:ascii="Times New Roman" w:hAnsi="Times New Roman" w:cs="Times New Roman"/>
          <w:b/>
          <w:bCs/>
          <w:sz w:val="28"/>
          <w:szCs w:val="28"/>
          <w:lang w:val="en-US"/>
        </w:rPr>
        <w:t>MAP-</w:t>
      </w:r>
      <w:r w:rsidR="00AD267E">
        <w:rPr>
          <w:rFonts w:ascii="Times New Roman" w:hAnsi="Times New Roman" w:cs="Times New Roman"/>
          <w:b/>
          <w:bCs/>
          <w:sz w:val="28"/>
          <w:szCs w:val="28"/>
          <w:lang w:val="en-US"/>
        </w:rPr>
        <w:t>4</w:t>
      </w:r>
    </w:p>
    <w:p w14:paraId="23A05AC3" w14:textId="6D580A6D" w:rsidR="00E2187E" w:rsidRDefault="006646B2" w:rsidP="006646B2">
      <w:pPr>
        <w:jc w:val="center"/>
        <w:rPr>
          <w:rFonts w:ascii="Times New Roman" w:hAnsi="Times New Roman" w:cs="Times New Roman"/>
          <w:b/>
          <w:bCs/>
          <w:sz w:val="28"/>
          <w:szCs w:val="28"/>
          <w:lang w:val="en-US"/>
        </w:rPr>
      </w:pPr>
      <w:r w:rsidRPr="006646B2">
        <w:rPr>
          <w:rFonts w:ascii="Times New Roman" w:hAnsi="Times New Roman" w:cs="Times New Roman"/>
          <w:b/>
          <w:bCs/>
          <w:sz w:val="28"/>
          <w:szCs w:val="28"/>
          <w:lang w:val="en-US"/>
        </w:rPr>
        <w:t>MAP DESCRIPTION AND ANALYSIS</w:t>
      </w:r>
    </w:p>
    <w:p w14:paraId="6594E930" w14:textId="1CC2BE5E" w:rsidR="006646B2" w:rsidRDefault="006646B2" w:rsidP="006646B2">
      <w:pPr>
        <w:jc w:val="center"/>
        <w:rPr>
          <w:rFonts w:ascii="Times New Roman" w:hAnsi="Times New Roman" w:cs="Times New Roman"/>
          <w:b/>
          <w:bCs/>
          <w:sz w:val="28"/>
          <w:szCs w:val="28"/>
          <w:lang w:val="en-US"/>
        </w:rPr>
      </w:pPr>
    </w:p>
    <w:p w14:paraId="760DCD26" w14:textId="713BC0C7" w:rsidR="006646B2" w:rsidRPr="00AC7438" w:rsidRDefault="006646B2" w:rsidP="00AC7438">
      <w:pPr>
        <w:pStyle w:val="ListParagraph"/>
        <w:numPr>
          <w:ilvl w:val="0"/>
          <w:numId w:val="2"/>
        </w:numPr>
        <w:ind w:left="284" w:hanging="284"/>
        <w:jc w:val="both"/>
        <w:rPr>
          <w:rFonts w:ascii="Times New Roman" w:hAnsi="Times New Roman" w:cs="Times New Roman"/>
          <w:b/>
          <w:bCs/>
          <w:sz w:val="24"/>
          <w:szCs w:val="24"/>
          <w:lang w:val="en-US"/>
        </w:rPr>
      </w:pPr>
      <w:r w:rsidRPr="00AC7438">
        <w:rPr>
          <w:rFonts w:ascii="Times New Roman" w:hAnsi="Times New Roman" w:cs="Times New Roman"/>
          <w:b/>
          <w:bCs/>
          <w:sz w:val="24"/>
          <w:szCs w:val="24"/>
          <w:lang w:val="en-US"/>
        </w:rPr>
        <w:t xml:space="preserve">Introduction: </w:t>
      </w:r>
    </w:p>
    <w:p w14:paraId="7422BD1A" w14:textId="77777777" w:rsidR="008C1491" w:rsidRDefault="006646B2" w:rsidP="008C1491">
      <w:pPr>
        <w:spacing w:line="360" w:lineRule="auto"/>
        <w:jc w:val="both"/>
        <w:rPr>
          <w:rFonts w:ascii="Times New Roman" w:hAnsi="Times New Roman" w:cs="Times New Roman"/>
          <w:sz w:val="24"/>
          <w:szCs w:val="24"/>
          <w:lang w:val="en-US"/>
        </w:rPr>
      </w:pPr>
      <w:r w:rsidRPr="00457C88">
        <w:rPr>
          <w:rFonts w:ascii="Times New Roman" w:hAnsi="Times New Roman" w:cs="Times New Roman"/>
          <w:sz w:val="24"/>
          <w:szCs w:val="24"/>
          <w:lang w:val="en-US"/>
        </w:rPr>
        <w:t xml:space="preserve">The </w:t>
      </w:r>
      <w:proofErr w:type="spellStart"/>
      <w:r w:rsidRPr="00457C88">
        <w:rPr>
          <w:rFonts w:ascii="Times New Roman" w:hAnsi="Times New Roman" w:cs="Times New Roman"/>
          <w:sz w:val="24"/>
          <w:szCs w:val="24"/>
          <w:lang w:val="en-US"/>
        </w:rPr>
        <w:t>Kamrup</w:t>
      </w:r>
      <w:proofErr w:type="spellEnd"/>
      <w:r w:rsidRPr="00457C88">
        <w:rPr>
          <w:rFonts w:ascii="Times New Roman" w:hAnsi="Times New Roman" w:cs="Times New Roman"/>
          <w:sz w:val="24"/>
          <w:szCs w:val="24"/>
          <w:lang w:val="en-US"/>
        </w:rPr>
        <w:t xml:space="preserve"> Metropolitan district is very significant district of Assam which consist of six </w:t>
      </w:r>
      <w:proofErr w:type="gramStart"/>
      <w:r w:rsidRPr="00457C88">
        <w:rPr>
          <w:rFonts w:ascii="Times New Roman" w:hAnsi="Times New Roman" w:cs="Times New Roman"/>
          <w:sz w:val="24"/>
          <w:szCs w:val="24"/>
          <w:lang w:val="en-US"/>
        </w:rPr>
        <w:t>circle</w:t>
      </w:r>
      <w:proofErr w:type="gramEnd"/>
      <w:r w:rsidRPr="00457C88">
        <w:rPr>
          <w:rFonts w:ascii="Times New Roman" w:hAnsi="Times New Roman" w:cs="Times New Roman"/>
          <w:sz w:val="24"/>
          <w:szCs w:val="24"/>
          <w:lang w:val="en-US"/>
        </w:rPr>
        <w:t xml:space="preserve"> namely Dispur </w:t>
      </w:r>
      <w:r w:rsidR="00457C88" w:rsidRPr="00457C88">
        <w:rPr>
          <w:rFonts w:ascii="Times New Roman" w:hAnsi="Times New Roman" w:cs="Times New Roman"/>
          <w:sz w:val="24"/>
          <w:szCs w:val="24"/>
          <w:lang w:val="en-US"/>
        </w:rPr>
        <w:t xml:space="preserve">revenue </w:t>
      </w:r>
      <w:r w:rsidRPr="00457C88">
        <w:rPr>
          <w:rFonts w:ascii="Times New Roman" w:hAnsi="Times New Roman" w:cs="Times New Roman"/>
          <w:sz w:val="24"/>
          <w:szCs w:val="24"/>
          <w:lang w:val="en-US"/>
        </w:rPr>
        <w:t xml:space="preserve">circle, Chandrapur </w:t>
      </w:r>
      <w:r w:rsidR="00457C88" w:rsidRPr="00457C88">
        <w:rPr>
          <w:rFonts w:ascii="Times New Roman" w:hAnsi="Times New Roman" w:cs="Times New Roman"/>
          <w:sz w:val="24"/>
          <w:szCs w:val="24"/>
          <w:lang w:val="en-US"/>
        </w:rPr>
        <w:t>revenue c</w:t>
      </w:r>
      <w:r w:rsidRPr="00457C88">
        <w:rPr>
          <w:rFonts w:ascii="Times New Roman" w:hAnsi="Times New Roman" w:cs="Times New Roman"/>
          <w:sz w:val="24"/>
          <w:szCs w:val="24"/>
          <w:lang w:val="en-US"/>
        </w:rPr>
        <w:t xml:space="preserve">ircle, </w:t>
      </w:r>
      <w:proofErr w:type="spellStart"/>
      <w:r w:rsidRPr="00457C88">
        <w:rPr>
          <w:rFonts w:ascii="Times New Roman" w:hAnsi="Times New Roman" w:cs="Times New Roman"/>
          <w:sz w:val="24"/>
          <w:szCs w:val="24"/>
          <w:lang w:val="en-US"/>
        </w:rPr>
        <w:t>Sonapur</w:t>
      </w:r>
      <w:proofErr w:type="spellEnd"/>
      <w:r w:rsidRPr="00457C88">
        <w:rPr>
          <w:rFonts w:ascii="Times New Roman" w:hAnsi="Times New Roman" w:cs="Times New Roman"/>
          <w:sz w:val="24"/>
          <w:szCs w:val="24"/>
          <w:lang w:val="en-US"/>
        </w:rPr>
        <w:t xml:space="preserve"> </w:t>
      </w:r>
      <w:r w:rsidR="00457C88" w:rsidRPr="00457C88">
        <w:rPr>
          <w:rFonts w:ascii="Times New Roman" w:hAnsi="Times New Roman" w:cs="Times New Roman"/>
          <w:sz w:val="24"/>
          <w:szCs w:val="24"/>
          <w:lang w:val="en-US"/>
        </w:rPr>
        <w:t>revenue c</w:t>
      </w:r>
      <w:r w:rsidRPr="00457C88">
        <w:rPr>
          <w:rFonts w:ascii="Times New Roman" w:hAnsi="Times New Roman" w:cs="Times New Roman"/>
          <w:sz w:val="24"/>
          <w:szCs w:val="24"/>
          <w:lang w:val="en-US"/>
        </w:rPr>
        <w:t xml:space="preserve">ircle, North Guwahati </w:t>
      </w:r>
      <w:r w:rsidR="00457C88" w:rsidRPr="00457C88">
        <w:rPr>
          <w:rFonts w:ascii="Times New Roman" w:hAnsi="Times New Roman" w:cs="Times New Roman"/>
          <w:sz w:val="24"/>
          <w:szCs w:val="24"/>
          <w:lang w:val="en-US"/>
        </w:rPr>
        <w:t>revenue c</w:t>
      </w:r>
      <w:r w:rsidRPr="00457C88">
        <w:rPr>
          <w:rFonts w:ascii="Times New Roman" w:hAnsi="Times New Roman" w:cs="Times New Roman"/>
          <w:sz w:val="24"/>
          <w:szCs w:val="24"/>
          <w:lang w:val="en-US"/>
        </w:rPr>
        <w:t>ircle</w:t>
      </w:r>
      <w:r w:rsidR="00457C88" w:rsidRPr="00457C88">
        <w:rPr>
          <w:rFonts w:ascii="Times New Roman" w:hAnsi="Times New Roman" w:cs="Times New Roman"/>
          <w:sz w:val="24"/>
          <w:szCs w:val="24"/>
          <w:lang w:val="en-US"/>
        </w:rPr>
        <w:t xml:space="preserve">, Guwahati revenue circle and </w:t>
      </w:r>
      <w:proofErr w:type="spellStart"/>
      <w:r w:rsidR="00457C88" w:rsidRPr="00457C88">
        <w:rPr>
          <w:rFonts w:ascii="Times New Roman" w:hAnsi="Times New Roman" w:cs="Times New Roman"/>
          <w:sz w:val="24"/>
          <w:szCs w:val="24"/>
          <w:lang w:val="en-US"/>
        </w:rPr>
        <w:t>Azara</w:t>
      </w:r>
      <w:proofErr w:type="spellEnd"/>
      <w:r w:rsidR="00457C88" w:rsidRPr="00457C88">
        <w:rPr>
          <w:rFonts w:ascii="Times New Roman" w:hAnsi="Times New Roman" w:cs="Times New Roman"/>
          <w:sz w:val="24"/>
          <w:szCs w:val="24"/>
          <w:lang w:val="en-US"/>
        </w:rPr>
        <w:t xml:space="preserve"> revenue circle.</w:t>
      </w:r>
    </w:p>
    <w:p w14:paraId="3AF6A07D" w14:textId="7261FBDE" w:rsidR="00457C88" w:rsidRPr="00AC7438" w:rsidRDefault="00457C88" w:rsidP="00AC7438">
      <w:pPr>
        <w:pStyle w:val="ListParagraph"/>
        <w:numPr>
          <w:ilvl w:val="0"/>
          <w:numId w:val="2"/>
        </w:numPr>
        <w:spacing w:line="360" w:lineRule="auto"/>
        <w:ind w:left="284" w:hanging="284"/>
        <w:jc w:val="both"/>
        <w:rPr>
          <w:rFonts w:ascii="Times New Roman" w:hAnsi="Times New Roman" w:cs="Times New Roman"/>
          <w:sz w:val="24"/>
          <w:szCs w:val="24"/>
          <w:lang w:val="en-US"/>
        </w:rPr>
      </w:pPr>
      <w:r w:rsidRPr="00AC7438">
        <w:rPr>
          <w:rFonts w:ascii="Times New Roman" w:hAnsi="Times New Roman" w:cs="Times New Roman"/>
          <w:b/>
          <w:bCs/>
          <w:sz w:val="24"/>
          <w:szCs w:val="24"/>
          <w:lang w:val="en-US"/>
        </w:rPr>
        <w:t>Aim:</w:t>
      </w:r>
    </w:p>
    <w:p w14:paraId="73C4B968" w14:textId="41FB1D19" w:rsidR="00457C88" w:rsidRDefault="00457C88" w:rsidP="008C1491">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To prepare the </w:t>
      </w:r>
      <w:r w:rsidR="00630FFA">
        <w:rPr>
          <w:rFonts w:ascii="Times New Roman" w:hAnsi="Times New Roman" w:cs="Times New Roman"/>
          <w:sz w:val="24"/>
          <w:szCs w:val="24"/>
          <w:lang w:val="en-US"/>
        </w:rPr>
        <w:t>departments in</w:t>
      </w:r>
      <w:r w:rsidR="00AD267E">
        <w:rPr>
          <w:rFonts w:ascii="Times New Roman" w:hAnsi="Times New Roman" w:cs="Times New Roman"/>
          <w:sz w:val="24"/>
          <w:szCs w:val="24"/>
          <w:lang w:val="en-US"/>
        </w:rPr>
        <w:t xml:space="preserve"> Private </w:t>
      </w:r>
      <w:r w:rsidR="00630FFA">
        <w:rPr>
          <w:rFonts w:ascii="Times New Roman" w:hAnsi="Times New Roman" w:cs="Times New Roman"/>
          <w:sz w:val="24"/>
          <w:szCs w:val="24"/>
          <w:lang w:val="en-US"/>
        </w:rPr>
        <w:t>hospitals</w:t>
      </w:r>
      <w:r w:rsidR="00FB3608">
        <w:rPr>
          <w:rFonts w:ascii="Times New Roman" w:hAnsi="Times New Roman" w:cs="Times New Roman"/>
          <w:sz w:val="24"/>
          <w:szCs w:val="24"/>
          <w:lang w:val="en-US"/>
        </w:rPr>
        <w:t xml:space="preserve"> in the </w:t>
      </w:r>
      <w:proofErr w:type="spellStart"/>
      <w:r w:rsidR="00FB3608">
        <w:rPr>
          <w:rFonts w:ascii="Times New Roman" w:hAnsi="Times New Roman" w:cs="Times New Roman"/>
          <w:sz w:val="24"/>
          <w:szCs w:val="24"/>
          <w:lang w:val="en-US"/>
        </w:rPr>
        <w:t>Kamrup</w:t>
      </w:r>
      <w:proofErr w:type="spellEnd"/>
      <w:r w:rsidR="00FB3608">
        <w:rPr>
          <w:rFonts w:ascii="Times New Roman" w:hAnsi="Times New Roman" w:cs="Times New Roman"/>
          <w:sz w:val="24"/>
          <w:szCs w:val="24"/>
          <w:lang w:val="en-US"/>
        </w:rPr>
        <w:t xml:space="preserve"> Metropolitan district.</w:t>
      </w:r>
    </w:p>
    <w:p w14:paraId="3DED57AA" w14:textId="285275DA" w:rsidR="00457C88" w:rsidRPr="00AC7438" w:rsidRDefault="00457C88" w:rsidP="00AC7438">
      <w:pPr>
        <w:pStyle w:val="ListParagraph"/>
        <w:numPr>
          <w:ilvl w:val="0"/>
          <w:numId w:val="2"/>
        </w:numPr>
        <w:spacing w:line="360" w:lineRule="auto"/>
        <w:jc w:val="both"/>
        <w:rPr>
          <w:rFonts w:ascii="Times New Roman" w:hAnsi="Times New Roman" w:cs="Times New Roman"/>
          <w:sz w:val="24"/>
          <w:szCs w:val="24"/>
          <w:lang w:val="en-US"/>
        </w:rPr>
      </w:pPr>
      <w:proofErr w:type="spellStart"/>
      <w:r w:rsidRPr="00AC7438">
        <w:rPr>
          <w:rFonts w:ascii="Times New Roman" w:hAnsi="Times New Roman" w:cs="Times New Roman"/>
          <w:b/>
          <w:bCs/>
          <w:sz w:val="24"/>
          <w:szCs w:val="24"/>
          <w:lang w:val="en-US"/>
        </w:rPr>
        <w:t>Softwares</w:t>
      </w:r>
      <w:proofErr w:type="spellEnd"/>
      <w:r w:rsidRPr="00AC7438">
        <w:rPr>
          <w:rFonts w:ascii="Times New Roman" w:hAnsi="Times New Roman" w:cs="Times New Roman"/>
          <w:b/>
          <w:bCs/>
          <w:sz w:val="24"/>
          <w:szCs w:val="24"/>
          <w:lang w:val="en-US"/>
        </w:rPr>
        <w:t xml:space="preserve"> used:</w:t>
      </w:r>
      <w:r w:rsidRPr="00AC7438">
        <w:rPr>
          <w:rFonts w:ascii="Times New Roman" w:hAnsi="Times New Roman" w:cs="Times New Roman"/>
          <w:sz w:val="24"/>
          <w:szCs w:val="24"/>
          <w:lang w:val="en-US"/>
        </w:rPr>
        <w:t xml:space="preserve"> QGIS 3.4</w:t>
      </w:r>
    </w:p>
    <w:p w14:paraId="52B409D1" w14:textId="7434FA36" w:rsidR="00457C88" w:rsidRPr="00AC7438" w:rsidRDefault="00457C88" w:rsidP="00AC7438">
      <w:pPr>
        <w:pStyle w:val="ListParagraph"/>
        <w:numPr>
          <w:ilvl w:val="0"/>
          <w:numId w:val="2"/>
        </w:numPr>
        <w:spacing w:line="360" w:lineRule="auto"/>
        <w:jc w:val="both"/>
        <w:rPr>
          <w:rFonts w:ascii="Times New Roman" w:hAnsi="Times New Roman" w:cs="Times New Roman"/>
          <w:sz w:val="24"/>
          <w:szCs w:val="24"/>
          <w:lang w:val="en-US"/>
        </w:rPr>
      </w:pPr>
      <w:r w:rsidRPr="00AC7438">
        <w:rPr>
          <w:rFonts w:ascii="Times New Roman" w:hAnsi="Times New Roman" w:cs="Times New Roman"/>
          <w:b/>
          <w:bCs/>
          <w:sz w:val="24"/>
          <w:szCs w:val="24"/>
          <w:lang w:val="en-US"/>
        </w:rPr>
        <w:t>Data used:</w:t>
      </w:r>
      <w:r w:rsidRPr="00AC7438">
        <w:rPr>
          <w:rFonts w:ascii="Times New Roman" w:hAnsi="Times New Roman" w:cs="Times New Roman"/>
          <w:sz w:val="24"/>
          <w:szCs w:val="24"/>
          <w:lang w:val="en-US"/>
        </w:rPr>
        <w:t xml:space="preserve"> </w:t>
      </w:r>
      <w:r w:rsidR="00630FFA">
        <w:rPr>
          <w:rFonts w:ascii="Times New Roman" w:hAnsi="Times New Roman" w:cs="Times New Roman"/>
          <w:sz w:val="24"/>
          <w:szCs w:val="24"/>
          <w:lang w:val="en-US"/>
        </w:rPr>
        <w:t xml:space="preserve">Departments under each govt. hospital is noted from </w:t>
      </w:r>
      <w:r w:rsidR="00AD267E">
        <w:rPr>
          <w:rFonts w:ascii="Times New Roman" w:hAnsi="Times New Roman" w:cs="Times New Roman"/>
          <w:sz w:val="24"/>
          <w:szCs w:val="24"/>
          <w:lang w:val="en-US"/>
        </w:rPr>
        <w:t>www.sentinelassam .</w:t>
      </w:r>
      <w:proofErr w:type="gramStart"/>
      <w:r w:rsidR="00AD267E">
        <w:rPr>
          <w:rFonts w:ascii="Times New Roman" w:hAnsi="Times New Roman" w:cs="Times New Roman"/>
          <w:sz w:val="24"/>
          <w:szCs w:val="24"/>
          <w:lang w:val="en-US"/>
        </w:rPr>
        <w:t xml:space="preserve">com </w:t>
      </w:r>
      <w:r w:rsidR="00630FFA">
        <w:rPr>
          <w:rFonts w:ascii="Times New Roman" w:hAnsi="Times New Roman" w:cs="Times New Roman"/>
          <w:sz w:val="24"/>
          <w:szCs w:val="24"/>
          <w:lang w:val="en-US"/>
        </w:rPr>
        <w:t xml:space="preserve"> website</w:t>
      </w:r>
      <w:proofErr w:type="gramEnd"/>
      <w:r w:rsidR="00630FFA">
        <w:rPr>
          <w:rFonts w:ascii="Times New Roman" w:hAnsi="Times New Roman" w:cs="Times New Roman"/>
          <w:sz w:val="24"/>
          <w:szCs w:val="24"/>
          <w:lang w:val="en-US"/>
        </w:rPr>
        <w:t xml:space="preserve"> &amp; field </w:t>
      </w:r>
      <w:r w:rsidR="00AD267E">
        <w:rPr>
          <w:rFonts w:ascii="Times New Roman" w:hAnsi="Times New Roman" w:cs="Times New Roman"/>
          <w:sz w:val="24"/>
          <w:szCs w:val="24"/>
          <w:lang w:val="en-US"/>
        </w:rPr>
        <w:t>visit</w:t>
      </w:r>
      <w:r w:rsidR="00630FFA">
        <w:rPr>
          <w:rFonts w:ascii="Times New Roman" w:hAnsi="Times New Roman" w:cs="Times New Roman"/>
          <w:sz w:val="24"/>
          <w:szCs w:val="24"/>
          <w:lang w:val="en-US"/>
        </w:rPr>
        <w:t>.</w:t>
      </w:r>
    </w:p>
    <w:p w14:paraId="6E588972" w14:textId="7E36C7F4" w:rsidR="008C1491" w:rsidRPr="00AC7438" w:rsidRDefault="008C1491" w:rsidP="00AC7438">
      <w:pPr>
        <w:pStyle w:val="ListParagraph"/>
        <w:numPr>
          <w:ilvl w:val="0"/>
          <w:numId w:val="2"/>
        </w:numPr>
        <w:spacing w:line="360" w:lineRule="auto"/>
        <w:jc w:val="both"/>
        <w:rPr>
          <w:rFonts w:ascii="Times New Roman" w:hAnsi="Times New Roman" w:cs="Times New Roman"/>
          <w:b/>
          <w:bCs/>
          <w:sz w:val="24"/>
          <w:szCs w:val="24"/>
          <w:lang w:val="en-US"/>
        </w:rPr>
      </w:pPr>
      <w:r w:rsidRPr="00AC7438">
        <w:rPr>
          <w:rFonts w:ascii="Times New Roman" w:hAnsi="Times New Roman" w:cs="Times New Roman"/>
          <w:b/>
          <w:bCs/>
          <w:sz w:val="24"/>
          <w:szCs w:val="24"/>
          <w:lang w:val="en-US"/>
        </w:rPr>
        <w:t xml:space="preserve">Methodology: </w:t>
      </w:r>
    </w:p>
    <w:p w14:paraId="6D8A3BA9" w14:textId="219C5F69" w:rsidR="008C1491" w:rsidRDefault="008C1491" w:rsidP="008C1491">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The following methodology is adopted to prepare this map –</w:t>
      </w:r>
    </w:p>
    <w:p w14:paraId="2257827A" w14:textId="4AE815A8" w:rsidR="008C1491" w:rsidRDefault="00FB3608" w:rsidP="00AC7438">
      <w:pPr>
        <w:pStyle w:val="ListParagraph"/>
        <w:numPr>
          <w:ilvl w:val="0"/>
          <w:numId w:val="3"/>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Identification of </w:t>
      </w:r>
      <w:r w:rsidR="00630FFA">
        <w:rPr>
          <w:rFonts w:ascii="Times New Roman" w:hAnsi="Times New Roman" w:cs="Times New Roman"/>
          <w:sz w:val="24"/>
          <w:szCs w:val="24"/>
          <w:lang w:val="en-US"/>
        </w:rPr>
        <w:t>departments in each</w:t>
      </w:r>
      <w:r w:rsidR="00AD267E">
        <w:rPr>
          <w:rFonts w:ascii="Times New Roman" w:hAnsi="Times New Roman" w:cs="Times New Roman"/>
          <w:sz w:val="24"/>
          <w:szCs w:val="24"/>
          <w:lang w:val="en-US"/>
        </w:rPr>
        <w:t xml:space="preserve"> private</w:t>
      </w:r>
      <w:r w:rsidR="00630FF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hospital circle wise </w:t>
      </w:r>
      <w:r w:rsidR="00630FFA">
        <w:rPr>
          <w:rFonts w:ascii="Times New Roman" w:hAnsi="Times New Roman" w:cs="Times New Roman"/>
          <w:sz w:val="24"/>
          <w:szCs w:val="24"/>
          <w:lang w:val="en-US"/>
        </w:rPr>
        <w:t xml:space="preserve">is noted from field visit to hospital and also from </w:t>
      </w:r>
      <w:hyperlink r:id="rId5" w:history="1">
        <w:r w:rsidR="00AD267E" w:rsidRPr="00176EEA">
          <w:rPr>
            <w:rStyle w:val="Hyperlink"/>
            <w:rFonts w:ascii="Times New Roman" w:hAnsi="Times New Roman" w:cs="Times New Roman"/>
            <w:sz w:val="24"/>
            <w:szCs w:val="24"/>
            <w:lang w:val="en-US"/>
          </w:rPr>
          <w:t>www.sentinelassam.com</w:t>
        </w:r>
      </w:hyperlink>
      <w:r w:rsidR="00AD267E">
        <w:rPr>
          <w:rFonts w:ascii="Times New Roman" w:hAnsi="Times New Roman" w:cs="Times New Roman"/>
          <w:sz w:val="24"/>
          <w:szCs w:val="24"/>
          <w:lang w:val="en-US"/>
        </w:rPr>
        <w:t xml:space="preserve"> </w:t>
      </w:r>
      <w:r w:rsidR="00630FFA">
        <w:rPr>
          <w:rFonts w:ascii="Times New Roman" w:hAnsi="Times New Roman" w:cs="Times New Roman"/>
          <w:sz w:val="24"/>
          <w:szCs w:val="24"/>
          <w:lang w:val="en-US"/>
        </w:rPr>
        <w:t>website</w:t>
      </w:r>
    </w:p>
    <w:p w14:paraId="0EA9BF78" w14:textId="76FF778C" w:rsidR="00AC7438" w:rsidRDefault="00FB3608" w:rsidP="00AC7438">
      <w:pPr>
        <w:pStyle w:val="ListParagraph"/>
        <w:numPr>
          <w:ilvl w:val="0"/>
          <w:numId w:val="3"/>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Circle wise population is </w:t>
      </w:r>
      <w:r w:rsidR="00630FFA">
        <w:rPr>
          <w:rFonts w:ascii="Times New Roman" w:hAnsi="Times New Roman" w:cs="Times New Roman"/>
          <w:sz w:val="24"/>
          <w:szCs w:val="24"/>
          <w:lang w:val="en-US"/>
        </w:rPr>
        <w:t>joined</w:t>
      </w:r>
      <w:r>
        <w:rPr>
          <w:rFonts w:ascii="Times New Roman" w:hAnsi="Times New Roman" w:cs="Times New Roman"/>
          <w:sz w:val="24"/>
          <w:szCs w:val="24"/>
          <w:lang w:val="en-US"/>
        </w:rPr>
        <w:t xml:space="preserve"> with attribute data of circle map in csv format then updated attribute data.</w:t>
      </w:r>
    </w:p>
    <w:p w14:paraId="18E23CD3" w14:textId="320CC803" w:rsidR="00AC7438" w:rsidRDefault="00FB3608" w:rsidP="00AC7438">
      <w:pPr>
        <w:pStyle w:val="ListParagraph"/>
        <w:numPr>
          <w:ilvl w:val="0"/>
          <w:numId w:val="3"/>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 QGIS-3.4 creation of thematic map by categorization based on </w:t>
      </w:r>
      <w:r w:rsidR="00630FFA">
        <w:rPr>
          <w:rFonts w:ascii="Times New Roman" w:hAnsi="Times New Roman" w:cs="Times New Roman"/>
          <w:sz w:val="24"/>
          <w:szCs w:val="24"/>
          <w:lang w:val="en-US"/>
        </w:rPr>
        <w:t xml:space="preserve">departments in </w:t>
      </w:r>
      <w:r w:rsidR="00AD267E">
        <w:rPr>
          <w:rFonts w:ascii="Times New Roman" w:hAnsi="Times New Roman" w:cs="Times New Roman"/>
          <w:sz w:val="24"/>
          <w:szCs w:val="24"/>
          <w:lang w:val="en-US"/>
        </w:rPr>
        <w:t>private</w:t>
      </w:r>
      <w:r w:rsidR="00630FFA">
        <w:rPr>
          <w:rFonts w:ascii="Times New Roman" w:hAnsi="Times New Roman" w:cs="Times New Roman"/>
          <w:sz w:val="24"/>
          <w:szCs w:val="24"/>
          <w:lang w:val="en-US"/>
        </w:rPr>
        <w:t xml:space="preserve"> hospital.</w:t>
      </w:r>
    </w:p>
    <w:p w14:paraId="5E42A29F" w14:textId="678868A8" w:rsidR="00AC7438" w:rsidRDefault="00AC7438" w:rsidP="00AC7438">
      <w:pPr>
        <w:pStyle w:val="ListParagraph"/>
        <w:numPr>
          <w:ilvl w:val="0"/>
          <w:numId w:val="3"/>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Preparation of layout in print composer in QGIS using suitable grid, scale, labels, legends and north arrow.</w:t>
      </w:r>
    </w:p>
    <w:p w14:paraId="6B912794" w14:textId="78954759" w:rsidR="00AC7438" w:rsidRDefault="00AC7438" w:rsidP="00AC7438">
      <w:pPr>
        <w:pStyle w:val="ListParagraph"/>
        <w:numPr>
          <w:ilvl w:val="0"/>
          <w:numId w:val="3"/>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Export final output in jpeg and pdf format.</w:t>
      </w:r>
    </w:p>
    <w:p w14:paraId="11DF17CC" w14:textId="405562C3" w:rsidR="00AC7438" w:rsidRPr="00ED7625" w:rsidRDefault="00ED7625" w:rsidP="00AC7438">
      <w:pPr>
        <w:pStyle w:val="ListParagraph"/>
        <w:numPr>
          <w:ilvl w:val="0"/>
          <w:numId w:val="2"/>
        </w:numPr>
        <w:spacing w:line="360" w:lineRule="auto"/>
        <w:jc w:val="both"/>
        <w:rPr>
          <w:rFonts w:ascii="Times New Roman" w:hAnsi="Times New Roman" w:cs="Times New Roman"/>
          <w:b/>
          <w:bCs/>
          <w:sz w:val="24"/>
          <w:szCs w:val="24"/>
          <w:lang w:val="en-US"/>
        </w:rPr>
      </w:pPr>
      <w:r w:rsidRPr="00ED7625">
        <w:rPr>
          <w:rFonts w:ascii="Times New Roman" w:hAnsi="Times New Roman" w:cs="Times New Roman"/>
          <w:b/>
          <w:bCs/>
          <w:sz w:val="24"/>
          <w:szCs w:val="24"/>
          <w:lang w:val="en-US"/>
        </w:rPr>
        <w:t>Potential application of map:</w:t>
      </w:r>
    </w:p>
    <w:p w14:paraId="0C22D9E6" w14:textId="6725C16D" w:rsidR="00ED7625" w:rsidRPr="00ED7625" w:rsidRDefault="00ED7625" w:rsidP="00ED7625">
      <w:pPr>
        <w:pStyle w:val="ListParagraph"/>
        <w:spacing w:line="36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Creation of this map helps in knowing the </w:t>
      </w:r>
      <w:r w:rsidR="00630FFA">
        <w:rPr>
          <w:rFonts w:ascii="Times New Roman" w:hAnsi="Times New Roman" w:cs="Times New Roman"/>
          <w:sz w:val="24"/>
          <w:szCs w:val="24"/>
          <w:lang w:val="en-US"/>
        </w:rPr>
        <w:t xml:space="preserve">departments in </w:t>
      </w:r>
      <w:r w:rsidR="00AD267E">
        <w:rPr>
          <w:rFonts w:ascii="Times New Roman" w:hAnsi="Times New Roman" w:cs="Times New Roman"/>
          <w:sz w:val="24"/>
          <w:szCs w:val="24"/>
          <w:lang w:val="en-US"/>
        </w:rPr>
        <w:t>private</w:t>
      </w:r>
      <w:r w:rsidR="00630FFA">
        <w:rPr>
          <w:rFonts w:ascii="Times New Roman" w:hAnsi="Times New Roman" w:cs="Times New Roman"/>
          <w:sz w:val="24"/>
          <w:szCs w:val="24"/>
          <w:lang w:val="en-US"/>
        </w:rPr>
        <w:t xml:space="preserve"> hospital</w:t>
      </w:r>
      <w:r w:rsidR="00FB3608">
        <w:rPr>
          <w:rFonts w:ascii="Times New Roman" w:hAnsi="Times New Roman" w:cs="Times New Roman"/>
          <w:sz w:val="24"/>
          <w:szCs w:val="24"/>
          <w:lang w:val="en-US"/>
        </w:rPr>
        <w:t xml:space="preserve">. This map helps in </w:t>
      </w:r>
      <w:r w:rsidR="00630FFA">
        <w:rPr>
          <w:rFonts w:ascii="Times New Roman" w:hAnsi="Times New Roman" w:cs="Times New Roman"/>
          <w:sz w:val="24"/>
          <w:szCs w:val="24"/>
          <w:lang w:val="en-US"/>
        </w:rPr>
        <w:t xml:space="preserve">identification of departments for different diseases. </w:t>
      </w:r>
      <w:r w:rsidR="00AD267E">
        <w:rPr>
          <w:rFonts w:ascii="Times New Roman" w:hAnsi="Times New Roman" w:cs="Times New Roman"/>
          <w:sz w:val="24"/>
          <w:szCs w:val="24"/>
          <w:lang w:val="en-US"/>
        </w:rPr>
        <w:t>Private h</w:t>
      </w:r>
      <w:r w:rsidR="00630FFA">
        <w:rPr>
          <w:rFonts w:ascii="Times New Roman" w:hAnsi="Times New Roman" w:cs="Times New Roman"/>
          <w:sz w:val="24"/>
          <w:szCs w:val="24"/>
          <w:lang w:val="en-US"/>
        </w:rPr>
        <w:t xml:space="preserve">ospital </w:t>
      </w:r>
      <w:proofErr w:type="gramStart"/>
      <w:r w:rsidR="00AD267E">
        <w:rPr>
          <w:rFonts w:ascii="Times New Roman" w:hAnsi="Times New Roman" w:cs="Times New Roman"/>
          <w:sz w:val="24"/>
          <w:szCs w:val="24"/>
          <w:lang w:val="en-US"/>
        </w:rPr>
        <w:t>have</w:t>
      </w:r>
      <w:proofErr w:type="gramEnd"/>
      <w:r w:rsidR="00AD267E">
        <w:rPr>
          <w:rFonts w:ascii="Times New Roman" w:hAnsi="Times New Roman" w:cs="Times New Roman"/>
          <w:sz w:val="24"/>
          <w:szCs w:val="24"/>
          <w:lang w:val="en-US"/>
        </w:rPr>
        <w:t xml:space="preserve"> better infrastructure facilities with all required departments. In comparison to govt. hospitals condition of private hospital is better than govt.one. But private hospitals are not affordable to all section of population so health </w:t>
      </w:r>
      <w:proofErr w:type="spellStart"/>
      <w:r w:rsidR="00AD267E">
        <w:rPr>
          <w:rFonts w:ascii="Times New Roman" w:hAnsi="Times New Roman" w:cs="Times New Roman"/>
          <w:sz w:val="24"/>
          <w:szCs w:val="24"/>
          <w:lang w:val="en-US"/>
        </w:rPr>
        <w:t>deptt</w:t>
      </w:r>
      <w:proofErr w:type="spellEnd"/>
      <w:r w:rsidR="00AD267E">
        <w:rPr>
          <w:rFonts w:ascii="Times New Roman" w:hAnsi="Times New Roman" w:cs="Times New Roman"/>
          <w:sz w:val="24"/>
          <w:szCs w:val="24"/>
          <w:lang w:val="en-US"/>
        </w:rPr>
        <w:t>. Should take initiative to improve condition of govt. hospitals.</w:t>
      </w:r>
    </w:p>
    <w:p w14:paraId="2270530F" w14:textId="0AE0C4C9" w:rsidR="00ED7625" w:rsidRDefault="00ED7625" w:rsidP="00AC7438">
      <w:pPr>
        <w:pStyle w:val="ListParagraph"/>
        <w:numPr>
          <w:ilvl w:val="0"/>
          <w:numId w:val="2"/>
        </w:numPr>
        <w:spacing w:line="360" w:lineRule="auto"/>
        <w:jc w:val="both"/>
        <w:rPr>
          <w:rFonts w:ascii="Times New Roman" w:hAnsi="Times New Roman" w:cs="Times New Roman"/>
          <w:b/>
          <w:bCs/>
          <w:sz w:val="24"/>
          <w:szCs w:val="24"/>
          <w:lang w:val="en-US"/>
        </w:rPr>
      </w:pPr>
      <w:r w:rsidRPr="00ED7625">
        <w:rPr>
          <w:rFonts w:ascii="Times New Roman" w:hAnsi="Times New Roman" w:cs="Times New Roman"/>
          <w:b/>
          <w:bCs/>
          <w:sz w:val="24"/>
          <w:szCs w:val="24"/>
          <w:lang w:val="en-US"/>
        </w:rPr>
        <w:t>Complexity:</w:t>
      </w:r>
    </w:p>
    <w:p w14:paraId="6BE9FF26" w14:textId="4D9D2889" w:rsidR="00ED7625" w:rsidRDefault="00AD267E" w:rsidP="00ED7625">
      <w:pPr>
        <w:pStyle w:val="ListParagraph"/>
        <w:spacing w:line="36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Collection of information from private hospital is tedious work. Administration of private hospital is not eager to provide actual data about their departments and infrastructures.</w:t>
      </w:r>
    </w:p>
    <w:p w14:paraId="7A69A4A9" w14:textId="41DEE041" w:rsidR="00ED7625" w:rsidRDefault="00ED7625" w:rsidP="00ED7625">
      <w:pPr>
        <w:pStyle w:val="ListParagraph"/>
        <w:spacing w:line="360" w:lineRule="auto"/>
        <w:ind w:left="360"/>
        <w:jc w:val="both"/>
        <w:rPr>
          <w:rFonts w:ascii="Times New Roman" w:hAnsi="Times New Roman" w:cs="Times New Roman"/>
          <w:sz w:val="24"/>
          <w:szCs w:val="24"/>
          <w:lang w:val="en-US"/>
        </w:rPr>
      </w:pPr>
    </w:p>
    <w:p w14:paraId="1E4DF701" w14:textId="77777777" w:rsidR="00ED7625" w:rsidRPr="00ED7625" w:rsidRDefault="00ED7625" w:rsidP="00ED7625">
      <w:pPr>
        <w:pStyle w:val="ListParagraph"/>
        <w:spacing w:line="360" w:lineRule="auto"/>
        <w:ind w:left="360"/>
        <w:jc w:val="both"/>
        <w:rPr>
          <w:rFonts w:ascii="Times New Roman" w:hAnsi="Times New Roman" w:cs="Times New Roman"/>
          <w:sz w:val="24"/>
          <w:szCs w:val="24"/>
          <w:lang w:val="en-US"/>
        </w:rPr>
      </w:pPr>
    </w:p>
    <w:p w14:paraId="21F17F61" w14:textId="1B14F5CE" w:rsidR="008C1491" w:rsidRPr="00457C88" w:rsidRDefault="00ED7625" w:rsidP="00ED7625">
      <w:pPr>
        <w:jc w:val="center"/>
        <w:rPr>
          <w:rFonts w:ascii="Times New Roman" w:hAnsi="Times New Roman" w:cs="Times New Roman"/>
          <w:sz w:val="24"/>
          <w:szCs w:val="24"/>
          <w:lang w:val="en-US"/>
        </w:rPr>
      </w:pPr>
      <w:r>
        <w:rPr>
          <w:rFonts w:ascii="Times New Roman" w:hAnsi="Times New Roman" w:cs="Times New Roman"/>
          <w:sz w:val="24"/>
          <w:szCs w:val="24"/>
          <w:lang w:val="en-US"/>
        </w:rPr>
        <w:t>*******</w:t>
      </w:r>
    </w:p>
    <w:sectPr w:rsidR="008C1491" w:rsidRPr="00457C88" w:rsidSect="00ED7625">
      <w:pgSz w:w="11906" w:h="16838" w:code="9"/>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5F15E6"/>
    <w:multiLevelType w:val="hybridMultilevel"/>
    <w:tmpl w:val="7E225C3E"/>
    <w:lvl w:ilvl="0" w:tplc="53682CC8">
      <w:start w:val="1"/>
      <w:numFmt w:val="decimal"/>
      <w:lvlText w:val="%1."/>
      <w:lvlJc w:val="left"/>
      <w:pPr>
        <w:ind w:left="36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FB039F0"/>
    <w:multiLevelType w:val="hybridMultilevel"/>
    <w:tmpl w:val="6D1C32F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45D30460"/>
    <w:multiLevelType w:val="hybridMultilevel"/>
    <w:tmpl w:val="2F2626F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615"/>
    <w:rsid w:val="00457C88"/>
    <w:rsid w:val="00630FFA"/>
    <w:rsid w:val="006646B2"/>
    <w:rsid w:val="008C1491"/>
    <w:rsid w:val="00AC7438"/>
    <w:rsid w:val="00AD267E"/>
    <w:rsid w:val="00C53615"/>
    <w:rsid w:val="00E2187E"/>
    <w:rsid w:val="00ED7625"/>
    <w:rsid w:val="00FB360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E6EE7"/>
  <w15:chartTrackingRefBased/>
  <w15:docId w15:val="{E6657861-CC5C-4ED7-B2A1-A1AD7A10A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1491"/>
    <w:pPr>
      <w:ind w:left="720"/>
      <w:contextualSpacing/>
    </w:pPr>
  </w:style>
  <w:style w:type="character" w:styleId="Hyperlink">
    <w:name w:val="Hyperlink"/>
    <w:basedOn w:val="DefaultParagraphFont"/>
    <w:uiPriority w:val="99"/>
    <w:unhideWhenUsed/>
    <w:rsid w:val="00AD267E"/>
    <w:rPr>
      <w:color w:val="0563C1" w:themeColor="hyperlink"/>
      <w:u w:val="single"/>
    </w:rPr>
  </w:style>
  <w:style w:type="character" w:styleId="UnresolvedMention">
    <w:name w:val="Unresolved Mention"/>
    <w:basedOn w:val="DefaultParagraphFont"/>
    <w:uiPriority w:val="99"/>
    <w:semiHidden/>
    <w:unhideWhenUsed/>
    <w:rsid w:val="00AD26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entinelassam.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278</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Swarup Baishya</dc:creator>
  <cp:keywords/>
  <dc:description/>
  <cp:lastModifiedBy>Swarup Baishya</cp:lastModifiedBy>
  <cp:revision>8</cp:revision>
  <dcterms:created xsi:type="dcterms:W3CDTF">2020-12-31T08:35:00Z</dcterms:created>
  <dcterms:modified xsi:type="dcterms:W3CDTF">2020-12-31T11:52:00Z</dcterms:modified>
</cp:coreProperties>
</file>