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DB" w:rsidRDefault="005F79AD" w:rsidP="008D363A">
      <w:pPr>
        <w:jc w:val="center"/>
        <w:rPr>
          <w:b/>
          <w:sz w:val="28"/>
          <w:szCs w:val="28"/>
        </w:rPr>
      </w:pPr>
      <w:r w:rsidRPr="005F79AD">
        <w:rPr>
          <w:b/>
          <w:sz w:val="28"/>
          <w:szCs w:val="28"/>
        </w:rPr>
        <w:t>METHODOLOGY</w:t>
      </w:r>
    </w:p>
    <w:p w:rsidR="00485CFB" w:rsidRPr="00DA7576" w:rsidRDefault="00485CFB" w:rsidP="008D363A">
      <w:pPr>
        <w:jc w:val="both"/>
        <w:rPr>
          <w:rFonts w:cstheme="minorHAnsi"/>
          <w:sz w:val="24"/>
          <w:szCs w:val="24"/>
        </w:rPr>
      </w:pPr>
      <w:r w:rsidRPr="00DA7576">
        <w:rPr>
          <w:rFonts w:cstheme="minorHAnsi"/>
          <w:sz w:val="24"/>
          <w:szCs w:val="24"/>
        </w:rPr>
        <w:t xml:space="preserve">Software used – </w:t>
      </w:r>
      <w:r w:rsidRPr="00DA7576">
        <w:rPr>
          <w:rFonts w:cstheme="minorHAnsi"/>
          <w:b/>
          <w:sz w:val="24"/>
          <w:szCs w:val="24"/>
        </w:rPr>
        <w:t>QGIS 3.16.2</w:t>
      </w:r>
    </w:p>
    <w:p w:rsidR="00485CFB" w:rsidRDefault="00485CFB" w:rsidP="008D363A">
      <w:pPr>
        <w:rPr>
          <w:rFonts w:cstheme="minorHAnsi"/>
          <w:b/>
          <w:color w:val="000000"/>
          <w:sz w:val="24"/>
          <w:szCs w:val="24"/>
          <w:shd w:val="clear" w:color="auto" w:fill="FBFBEF"/>
        </w:rPr>
      </w:pPr>
      <w:r w:rsidRPr="00DA7576">
        <w:rPr>
          <w:rFonts w:cstheme="minorHAnsi"/>
          <w:sz w:val="24"/>
          <w:szCs w:val="24"/>
        </w:rPr>
        <w:t xml:space="preserve">ISRO Data used - </w:t>
      </w:r>
      <w:r w:rsidR="00DA7576" w:rsidRPr="008D363A">
        <w:rPr>
          <w:rFonts w:cstheme="minorHAnsi"/>
          <w:b/>
          <w:sz w:val="24"/>
          <w:szCs w:val="24"/>
          <w:shd w:val="clear" w:color="auto" w:fill="FFFFFF" w:themeFill="background1"/>
        </w:rPr>
        <w:t>C</w:t>
      </w:r>
      <w:r w:rsidR="00DA7576" w:rsidRPr="008D363A">
        <w:rPr>
          <w:rFonts w:cstheme="minorHAnsi"/>
          <w:b/>
          <w:color w:val="000000"/>
          <w:sz w:val="24"/>
          <w:szCs w:val="24"/>
          <w:shd w:val="clear" w:color="auto" w:fill="FFFFFF" w:themeFill="background1"/>
        </w:rPr>
        <w:t>artoDEM V3R1</w:t>
      </w:r>
    </w:p>
    <w:p w:rsidR="00DA7576" w:rsidRDefault="00DA7576" w:rsidP="008D363A">
      <w:pPr>
        <w:jc w:val="both"/>
        <w:rPr>
          <w:rFonts w:cstheme="minorHAnsi"/>
          <w:b/>
          <w:color w:val="000000"/>
          <w:sz w:val="24"/>
          <w:szCs w:val="24"/>
          <w:shd w:val="clear" w:color="auto" w:fill="FBFBEF"/>
        </w:rPr>
      </w:pPr>
      <w:r w:rsidRPr="008D363A">
        <w:rPr>
          <w:rFonts w:cstheme="minorHAnsi"/>
          <w:b/>
          <w:color w:val="000000"/>
          <w:sz w:val="24"/>
          <w:szCs w:val="24"/>
          <w:shd w:val="clear" w:color="auto" w:fill="FFFFFF" w:themeFill="background1"/>
        </w:rPr>
        <w:t>Steps done:</w:t>
      </w:r>
    </w:p>
    <w:p w:rsidR="00DA7576" w:rsidRPr="003C2630" w:rsidRDefault="00DA7576" w:rsidP="008D363A">
      <w:pPr>
        <w:pStyle w:val="ListParagraph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</w:rPr>
        <w:t>Downloaded Dem data (</w:t>
      </w:r>
      <w:r w:rsidRPr="003C2630">
        <w:rPr>
          <w:rFonts w:cstheme="minorHAnsi"/>
          <w:b/>
          <w:sz w:val="24"/>
          <w:szCs w:val="24"/>
        </w:rPr>
        <w:t>C</w:t>
      </w:r>
      <w:r w:rsidRPr="003C2630">
        <w:rPr>
          <w:rFonts w:cstheme="minorHAnsi"/>
          <w:b/>
          <w:color w:val="000000"/>
          <w:sz w:val="24"/>
          <w:szCs w:val="24"/>
        </w:rPr>
        <w:t>artoDEM V3R1</w:t>
      </w:r>
      <w:r w:rsidRPr="003C2630">
        <w:rPr>
          <w:rFonts w:cstheme="minorHAnsi"/>
          <w:color w:val="000000"/>
          <w:sz w:val="24"/>
          <w:szCs w:val="24"/>
        </w:rPr>
        <w:t>) from Bhuvan portal of 2 tiles covering the area.</w:t>
      </w:r>
    </w:p>
    <w:p w:rsidR="00AE10F1" w:rsidRPr="003C2630" w:rsidRDefault="00AE10F1" w:rsidP="008D363A">
      <w:pPr>
        <w:pStyle w:val="ListParagraph"/>
        <w:numPr>
          <w:ilvl w:val="0"/>
          <w:numId w:val="2"/>
        </w:numPr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QGIS software is opened and DEM data are opened. 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>(Layer --Add Layer –Add Raster Layer – Add the DEM datas)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  <w:t xml:space="preserve"> </w:t>
      </w:r>
    </w:p>
    <w:p w:rsidR="00DA7576" w:rsidRPr="003C2630" w:rsidRDefault="00DA7576" w:rsidP="008D363A">
      <w:pPr>
        <w:pStyle w:val="ListParagraph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The Coordinate Reference System is set as WGS 84 UTM zone 43N. </w:t>
      </w:r>
    </w:p>
    <w:p w:rsidR="00AE10F1" w:rsidRPr="003C2630" w:rsidRDefault="00AE10F1" w:rsidP="008D363A">
      <w:pPr>
        <w:pStyle w:val="ListParagraph"/>
        <w:numPr>
          <w:ilvl w:val="0"/>
          <w:numId w:val="2"/>
        </w:numPr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Shape file of the area is opened. 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(Layer --Add Layer –Add Vector Layer – Add district shape file)  </w:t>
      </w:r>
    </w:p>
    <w:p w:rsidR="00AE10F1" w:rsidRPr="003C2630" w:rsidRDefault="00AE10F1" w:rsidP="008D363A">
      <w:pPr>
        <w:pStyle w:val="ListParagraph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(Raster – 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>Miscellaneous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 – Merge)</w:t>
      </w:r>
    </w:p>
    <w:p w:rsidR="00AE10F1" w:rsidRPr="003C2630" w:rsidRDefault="00AE10F1" w:rsidP="008D363A">
      <w:pPr>
        <w:pStyle w:val="ListParagraph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BFBEF"/>
        </w:rPr>
      </w:pPr>
      <w:r w:rsidRPr="003C2630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>(Raster –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>Extraction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 –Clip 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Raster </w:t>
      </w:r>
      <w:r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 xml:space="preserve">by 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FFFFF" w:themeFill="background1"/>
        </w:rPr>
        <w:t>Mask Layer)</w:t>
      </w:r>
    </w:p>
    <w:p w:rsidR="00ED7933" w:rsidRPr="003C2630" w:rsidRDefault="00944433" w:rsidP="008D363A">
      <w:pPr>
        <w:pStyle w:val="ListParagraph"/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 w:rsidRPr="003C2630">
        <w:rPr>
          <w:rFonts w:cstheme="minorHAnsi"/>
          <w:b/>
          <w:color w:val="0F243E" w:themeColor="text2" w:themeShade="80"/>
          <w:sz w:val="24"/>
          <w:szCs w:val="24"/>
        </w:rPr>
        <w:t xml:space="preserve"> 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</w:rPr>
        <w:t>(Processing toolbox –</w:t>
      </w:r>
      <w:r w:rsidR="003E7D83" w:rsidRPr="003C2630">
        <w:rPr>
          <w:rFonts w:cstheme="minorHAnsi"/>
          <w:b/>
          <w:color w:val="0F243E" w:themeColor="text2" w:themeShade="80"/>
          <w:sz w:val="24"/>
          <w:szCs w:val="24"/>
        </w:rPr>
        <w:t>SAGA --T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</w:rPr>
        <w:t>errain Analysis –Hydrology –Fill sinks</w:t>
      </w:r>
      <w:r w:rsidR="00ED7933" w:rsidRPr="003C2630"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  <w:t xml:space="preserve">)  </w:t>
      </w:r>
    </w:p>
    <w:p w:rsidR="003E7D83" w:rsidRPr="003C2630" w:rsidRDefault="003E7D83" w:rsidP="008D363A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  <w:shd w:val="clear" w:color="auto" w:fill="FBFBEF"/>
        </w:rPr>
      </w:pPr>
      <w:r w:rsidRPr="003C2630">
        <w:rPr>
          <w:rFonts w:cstheme="minorHAnsi"/>
          <w:sz w:val="24"/>
          <w:szCs w:val="24"/>
        </w:rPr>
        <w:t>The major drainage channels are delineated using channel network tool</w:t>
      </w:r>
      <w:r w:rsidRPr="003C2630">
        <w:rPr>
          <w:rFonts w:cstheme="minorHAnsi"/>
          <w:sz w:val="24"/>
          <w:szCs w:val="24"/>
          <w:shd w:val="clear" w:color="auto" w:fill="FBFBEF"/>
        </w:rPr>
        <w:t>.</w:t>
      </w:r>
    </w:p>
    <w:p w:rsidR="00944433" w:rsidRDefault="003E7D83" w:rsidP="00944433">
      <w:pPr>
        <w:pStyle w:val="ListParagraph"/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 w:rsidRPr="003C2630">
        <w:rPr>
          <w:rFonts w:cstheme="minorHAnsi"/>
          <w:b/>
          <w:color w:val="0F243E" w:themeColor="text2" w:themeShade="80"/>
          <w:sz w:val="24"/>
          <w:szCs w:val="24"/>
        </w:rPr>
        <w:t>(Processing toolbox –SAGA --Terrain Analysis- Channels –Channel network and drainage</w:t>
      </w:r>
      <w:r w:rsidR="00944433"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  <w:t>)</w:t>
      </w:r>
    </w:p>
    <w:p w:rsidR="003E7D83" w:rsidRPr="00512C2C" w:rsidRDefault="003E7D83" w:rsidP="00944433">
      <w:pPr>
        <w:pStyle w:val="ListParagraph"/>
        <w:numPr>
          <w:ilvl w:val="0"/>
          <w:numId w:val="2"/>
        </w:numPr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 w:rsidRPr="00944433"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  <w:t>(</w:t>
      </w:r>
      <w:r w:rsidRPr="00944433">
        <w:rPr>
          <w:rFonts w:cstheme="minorHAnsi"/>
          <w:b/>
          <w:color w:val="0F243E" w:themeColor="text2" w:themeShade="80"/>
          <w:sz w:val="24"/>
          <w:szCs w:val="24"/>
        </w:rPr>
        <w:t>Raster –Analysis –Hillshade)</w:t>
      </w:r>
      <w:r w:rsidR="008D363A" w:rsidRPr="00944433">
        <w:rPr>
          <w:rFonts w:cstheme="minorHAnsi"/>
          <w:sz w:val="24"/>
          <w:szCs w:val="24"/>
        </w:rPr>
        <w:t xml:space="preserve"> </w:t>
      </w:r>
    </w:p>
    <w:p w:rsidR="00512C2C" w:rsidRPr="00512C2C" w:rsidRDefault="00512C2C" w:rsidP="00944433">
      <w:pPr>
        <w:pStyle w:val="ListParagraph"/>
        <w:numPr>
          <w:ilvl w:val="0"/>
          <w:numId w:val="2"/>
        </w:numPr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>
        <w:rPr>
          <w:rFonts w:cstheme="minorHAnsi"/>
          <w:sz w:val="24"/>
          <w:szCs w:val="24"/>
        </w:rPr>
        <w:t>Project layout is created by adding items- Title, north arrow, scale and legend.</w:t>
      </w:r>
    </w:p>
    <w:p w:rsidR="00512C2C" w:rsidRPr="00944433" w:rsidRDefault="00512C2C" w:rsidP="00944433">
      <w:pPr>
        <w:pStyle w:val="ListParagraph"/>
        <w:numPr>
          <w:ilvl w:val="0"/>
          <w:numId w:val="2"/>
        </w:numPr>
        <w:jc w:val="both"/>
        <w:rPr>
          <w:rFonts w:cstheme="minorHAnsi"/>
          <w:b/>
          <w:color w:val="0F243E" w:themeColor="text2" w:themeShade="80"/>
          <w:sz w:val="24"/>
          <w:szCs w:val="24"/>
          <w:shd w:val="clear" w:color="auto" w:fill="FBFBEF"/>
        </w:rPr>
      </w:pPr>
      <w:r>
        <w:rPr>
          <w:rFonts w:cstheme="minorHAnsi"/>
          <w:sz w:val="24"/>
          <w:szCs w:val="24"/>
        </w:rPr>
        <w:t>Map is saved and exported.</w:t>
      </w:r>
    </w:p>
    <w:p w:rsidR="008D363A" w:rsidRPr="003C2630" w:rsidRDefault="008D363A" w:rsidP="00944433">
      <w:pPr>
        <w:pStyle w:val="ListParagraph"/>
        <w:jc w:val="both"/>
        <w:rPr>
          <w:rFonts w:cstheme="minorHAnsi"/>
          <w:sz w:val="24"/>
          <w:szCs w:val="24"/>
          <w:shd w:val="clear" w:color="auto" w:fill="FBFBEF"/>
        </w:rPr>
      </w:pPr>
    </w:p>
    <w:p w:rsidR="008D363A" w:rsidRDefault="003C2630" w:rsidP="008D36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COMPLEXITIES</w:t>
      </w:r>
    </w:p>
    <w:p w:rsidR="003C2630" w:rsidRDefault="003C2630" w:rsidP="008D363A">
      <w:pPr>
        <w:jc w:val="both"/>
        <w:rPr>
          <w:sz w:val="24"/>
          <w:szCs w:val="28"/>
        </w:rPr>
      </w:pPr>
      <w:r w:rsidRPr="003C2630">
        <w:rPr>
          <w:sz w:val="24"/>
          <w:szCs w:val="28"/>
        </w:rPr>
        <w:t>Encountered problems while using fill sink option</w:t>
      </w:r>
      <w:r w:rsidR="00944433">
        <w:rPr>
          <w:sz w:val="24"/>
          <w:szCs w:val="28"/>
        </w:rPr>
        <w:t>.</w:t>
      </w:r>
    </w:p>
    <w:p w:rsidR="00944433" w:rsidRPr="003C2630" w:rsidRDefault="00944433" w:rsidP="008D363A">
      <w:pPr>
        <w:jc w:val="both"/>
        <w:rPr>
          <w:sz w:val="24"/>
          <w:szCs w:val="28"/>
        </w:rPr>
      </w:pPr>
      <w:r>
        <w:rPr>
          <w:sz w:val="24"/>
          <w:szCs w:val="28"/>
        </w:rPr>
        <w:t>Problems encountered while Projecting Coordinate system.</w:t>
      </w:r>
    </w:p>
    <w:p w:rsidR="003C2630" w:rsidRDefault="003C2630" w:rsidP="008D36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APPLICATIONS</w:t>
      </w:r>
    </w:p>
    <w:p w:rsidR="008D363A" w:rsidRPr="008C1AA7" w:rsidRDefault="00944433" w:rsidP="008D363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Major channels, National parks, Forest reserves, water reserves and cities are </w:t>
      </w:r>
      <w:r w:rsidR="008C1AA7">
        <w:rPr>
          <w:rFonts w:cstheme="minorHAnsi"/>
          <w:color w:val="000000"/>
          <w:sz w:val="24"/>
          <w:szCs w:val="24"/>
          <w:shd w:val="clear" w:color="auto" w:fill="FFFFFF"/>
        </w:rPr>
        <w:t>pointed out in the map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  <w:r w:rsidRPr="00944433">
        <w:rPr>
          <w:rFonts w:cstheme="minorHAnsi"/>
          <w:color w:val="000000" w:themeColor="text1"/>
          <w:sz w:val="24"/>
          <w:szCs w:val="24"/>
          <w:shd w:val="clear" w:color="auto" w:fill="FFFFFF"/>
        </w:rPr>
        <w:t>To get a better look at the terrain, it is possible to calculate a </w:t>
      </w:r>
      <w:r w:rsidRPr="00944433">
        <w:rPr>
          <w:rStyle w:val="Emphasis"/>
          <w:rFonts w:cstheme="minorHAnsi"/>
          <w:i w:val="0"/>
          <w:color w:val="000000" w:themeColor="text1"/>
          <w:sz w:val="24"/>
          <w:szCs w:val="24"/>
          <w:shd w:val="clear" w:color="auto" w:fill="FFFFFF"/>
        </w:rPr>
        <w:t>hillshade</w:t>
      </w:r>
      <w:r w:rsidRPr="00944433">
        <w:rPr>
          <w:rFonts w:cstheme="minorHAnsi"/>
          <w:color w:val="000000" w:themeColor="text1"/>
          <w:sz w:val="24"/>
          <w:szCs w:val="24"/>
          <w:shd w:val="clear" w:color="auto" w:fill="FFFFFF"/>
        </w:rPr>
        <w:t>, which is a raster that maps the terrain using light and shadow to create a 3D-looking image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. The</w:t>
      </w:r>
      <w:r w:rsidRPr="003C2630">
        <w:rPr>
          <w:rFonts w:cstheme="minorHAnsi"/>
          <w:sz w:val="24"/>
          <w:szCs w:val="24"/>
        </w:rPr>
        <w:t xml:space="preserve"> Classes like mountain region, plains, hilly region and valleys were given.</w:t>
      </w:r>
    </w:p>
    <w:p w:rsidR="008D363A" w:rsidRDefault="008D363A" w:rsidP="008D363A">
      <w:pPr>
        <w:jc w:val="both"/>
        <w:rPr>
          <w:b/>
          <w:sz w:val="28"/>
          <w:szCs w:val="28"/>
        </w:rPr>
      </w:pPr>
    </w:p>
    <w:p w:rsidR="008D363A" w:rsidRPr="005603CD" w:rsidRDefault="008D363A" w:rsidP="008D363A">
      <w:pPr>
        <w:jc w:val="both"/>
        <w:rPr>
          <w:b/>
          <w:sz w:val="28"/>
          <w:szCs w:val="28"/>
        </w:rPr>
      </w:pPr>
    </w:p>
    <w:sectPr w:rsidR="008D363A" w:rsidRPr="005603CD" w:rsidSect="00672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01AC"/>
    <w:multiLevelType w:val="hybridMultilevel"/>
    <w:tmpl w:val="93BC0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9540F"/>
    <w:multiLevelType w:val="hybridMultilevel"/>
    <w:tmpl w:val="EE8285D8"/>
    <w:lvl w:ilvl="0" w:tplc="3C9A41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B13C2"/>
    <w:multiLevelType w:val="hybridMultilevel"/>
    <w:tmpl w:val="7BD63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06F48"/>
    <w:multiLevelType w:val="hybridMultilevel"/>
    <w:tmpl w:val="EE8285D8"/>
    <w:lvl w:ilvl="0" w:tplc="3C9A41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F79AD"/>
    <w:rsid w:val="00204ECC"/>
    <w:rsid w:val="003C2630"/>
    <w:rsid w:val="003E7D83"/>
    <w:rsid w:val="00485CFB"/>
    <w:rsid w:val="00512C2C"/>
    <w:rsid w:val="005603CD"/>
    <w:rsid w:val="005F79AD"/>
    <w:rsid w:val="006724DB"/>
    <w:rsid w:val="008C1AA7"/>
    <w:rsid w:val="008D19FF"/>
    <w:rsid w:val="008D363A"/>
    <w:rsid w:val="00944433"/>
    <w:rsid w:val="00AE10F1"/>
    <w:rsid w:val="00C80B85"/>
    <w:rsid w:val="00DA7576"/>
    <w:rsid w:val="00ED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9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D7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E7D8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2020-12-30T07:21:00Z</dcterms:created>
  <dcterms:modified xsi:type="dcterms:W3CDTF">2020-12-31T07:21:00Z</dcterms:modified>
</cp:coreProperties>
</file>