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295" w:rsidRDefault="00ED4295" w:rsidP="00ED4295">
      <w:pPr>
        <w:jc w:val="center"/>
        <w:rPr>
          <w:b/>
          <w:bCs/>
          <w:sz w:val="24"/>
          <w:szCs w:val="24"/>
        </w:rPr>
      </w:pPr>
      <w:r w:rsidRPr="00ED4295">
        <w:rPr>
          <w:b/>
          <w:bCs/>
          <w:sz w:val="24"/>
          <w:szCs w:val="24"/>
        </w:rPr>
        <w:t>Spatial Implementation of Digital India Programme - A Unique Hybrid Approach of Geospatial Technology &amp; Field Survey for development at Grass Roots (Village) Level</w:t>
      </w:r>
    </w:p>
    <w:p w:rsidR="00EE7FBA" w:rsidRDefault="00EE7FBA" w:rsidP="00ED4295">
      <w:pPr>
        <w:jc w:val="center"/>
        <w:rPr>
          <w:bCs/>
          <w:i/>
          <w:sz w:val="24"/>
          <w:szCs w:val="24"/>
        </w:rPr>
      </w:pPr>
      <w:proofErr w:type="spellStart"/>
      <w:r w:rsidRPr="00EE7FBA">
        <w:rPr>
          <w:bCs/>
          <w:i/>
          <w:sz w:val="24"/>
          <w:szCs w:val="24"/>
        </w:rPr>
        <w:t>V.K.Verma</w:t>
      </w:r>
      <w:proofErr w:type="spellEnd"/>
      <w:r w:rsidRPr="00EE7FBA">
        <w:rPr>
          <w:bCs/>
          <w:i/>
          <w:sz w:val="24"/>
          <w:szCs w:val="24"/>
        </w:rPr>
        <w:t xml:space="preserve">, Sunil </w:t>
      </w:r>
      <w:proofErr w:type="spellStart"/>
      <w:r w:rsidRPr="00EE7FBA">
        <w:rPr>
          <w:bCs/>
          <w:i/>
          <w:sz w:val="24"/>
          <w:szCs w:val="24"/>
        </w:rPr>
        <w:t>Nehra</w:t>
      </w:r>
      <w:proofErr w:type="spellEnd"/>
      <w:r w:rsidRPr="00EE7FBA">
        <w:rPr>
          <w:bCs/>
          <w:i/>
          <w:sz w:val="24"/>
          <w:szCs w:val="24"/>
        </w:rPr>
        <w:t xml:space="preserve">, </w:t>
      </w:r>
      <w:proofErr w:type="spellStart"/>
      <w:r w:rsidRPr="00EE7FBA">
        <w:rPr>
          <w:bCs/>
          <w:i/>
          <w:sz w:val="24"/>
          <w:szCs w:val="24"/>
        </w:rPr>
        <w:t>Sarbjit</w:t>
      </w:r>
      <w:proofErr w:type="spellEnd"/>
      <w:r w:rsidRPr="00EE7FBA">
        <w:rPr>
          <w:bCs/>
          <w:i/>
          <w:sz w:val="24"/>
          <w:szCs w:val="24"/>
        </w:rPr>
        <w:t xml:space="preserve"> Singh, </w:t>
      </w:r>
      <w:proofErr w:type="spellStart"/>
      <w:r w:rsidRPr="00EE7FBA">
        <w:rPr>
          <w:bCs/>
          <w:i/>
          <w:sz w:val="24"/>
          <w:szCs w:val="24"/>
        </w:rPr>
        <w:t>Koyel</w:t>
      </w:r>
      <w:proofErr w:type="spellEnd"/>
      <w:r w:rsidRPr="00EE7FBA">
        <w:rPr>
          <w:bCs/>
          <w:i/>
          <w:sz w:val="24"/>
          <w:szCs w:val="24"/>
        </w:rPr>
        <w:t xml:space="preserve"> Sur</w:t>
      </w:r>
    </w:p>
    <w:p w:rsidR="00EE7FBA" w:rsidRPr="00EE7FBA" w:rsidRDefault="00EE7FBA" w:rsidP="00ED4295">
      <w:pPr>
        <w:jc w:val="center"/>
        <w:rPr>
          <w:i/>
          <w:sz w:val="24"/>
          <w:szCs w:val="24"/>
        </w:rPr>
      </w:pPr>
      <w:r>
        <w:rPr>
          <w:bCs/>
          <w:i/>
          <w:sz w:val="24"/>
          <w:szCs w:val="24"/>
        </w:rPr>
        <w:t>Punjab Remote Sensing Centre, Ludhiana</w:t>
      </w:r>
    </w:p>
    <w:p w:rsidR="00ED4295" w:rsidRPr="00ED4295" w:rsidRDefault="00ED4295" w:rsidP="00ED4295">
      <w:r w:rsidRPr="00ED4295">
        <w:rPr>
          <w:b/>
          <w:bCs/>
        </w:rPr>
        <w:t xml:space="preserve"> </w:t>
      </w:r>
    </w:p>
    <w:p w:rsidR="00ED4295" w:rsidRPr="00ED4295" w:rsidRDefault="00ED4295" w:rsidP="00ED4295">
      <w:pPr>
        <w:jc w:val="both"/>
      </w:pPr>
      <w:r w:rsidRPr="00ED4295">
        <w:rPr>
          <w:bCs/>
          <w:lang w:val="en-US"/>
        </w:rPr>
        <w:t xml:space="preserve">India is making rapid strides towards being an empowered society and knowledge economy through “Digital India” </w:t>
      </w:r>
      <w:proofErr w:type="spellStart"/>
      <w:r w:rsidRPr="00ED4295">
        <w:rPr>
          <w:bCs/>
          <w:lang w:val="en-US"/>
        </w:rPr>
        <w:t>Programme</w:t>
      </w:r>
      <w:proofErr w:type="spellEnd"/>
      <w:proofErr w:type="gramStart"/>
      <w:r w:rsidRPr="00ED4295">
        <w:rPr>
          <w:bCs/>
          <w:lang w:val="en-US"/>
        </w:rPr>
        <w:t>,  a</w:t>
      </w:r>
      <w:proofErr w:type="gramEnd"/>
      <w:r w:rsidRPr="00ED4295">
        <w:rPr>
          <w:bCs/>
          <w:lang w:val="en-US"/>
        </w:rPr>
        <w:t xml:space="preserve"> significant initiative in this direction. </w:t>
      </w:r>
    </w:p>
    <w:p w:rsidR="00ED4295" w:rsidRPr="00ED4295" w:rsidRDefault="00ED4295" w:rsidP="00ED4295">
      <w:pPr>
        <w:jc w:val="both"/>
      </w:pPr>
      <w:r w:rsidRPr="00ED4295">
        <w:rPr>
          <w:bCs/>
          <w:lang w:val="en-US"/>
        </w:rPr>
        <w:t xml:space="preserve">Geospatial technology plays a key role </w:t>
      </w:r>
      <w:r w:rsidR="00317B5A" w:rsidRPr="00ED4295">
        <w:rPr>
          <w:bCs/>
          <w:lang w:val="en-US"/>
        </w:rPr>
        <w:t>in planning</w:t>
      </w:r>
      <w:r w:rsidRPr="00ED4295">
        <w:rPr>
          <w:bCs/>
          <w:lang w:val="en-US"/>
        </w:rPr>
        <w:t xml:space="preserve"> and GIS based decision making, a key input for rational implementation and spatial auditing of Digital India </w:t>
      </w:r>
      <w:proofErr w:type="spellStart"/>
      <w:r w:rsidRPr="00ED4295">
        <w:rPr>
          <w:bCs/>
          <w:lang w:val="en-US"/>
        </w:rPr>
        <w:t>Programme</w:t>
      </w:r>
      <w:proofErr w:type="spellEnd"/>
      <w:r w:rsidRPr="00ED4295">
        <w:rPr>
          <w:bCs/>
          <w:lang w:val="en-US"/>
        </w:rPr>
        <w:t>.  </w:t>
      </w:r>
      <w:r w:rsidRPr="00ED4295">
        <w:rPr>
          <w:bCs/>
        </w:rPr>
        <w:t xml:space="preserve"> </w:t>
      </w:r>
    </w:p>
    <w:p w:rsidR="00ED4295" w:rsidRPr="00ED4295" w:rsidRDefault="00ED4295" w:rsidP="00ED4295">
      <w:pPr>
        <w:jc w:val="both"/>
      </w:pPr>
      <w:r w:rsidRPr="00ED4295">
        <w:rPr>
          <w:bCs/>
        </w:rPr>
        <w:t xml:space="preserve">The study has been carried out using Indian Satellite data, IRS </w:t>
      </w:r>
      <w:proofErr w:type="spellStart"/>
      <w:r w:rsidRPr="00ED4295">
        <w:rPr>
          <w:bCs/>
        </w:rPr>
        <w:t>Cartosat</w:t>
      </w:r>
      <w:proofErr w:type="spellEnd"/>
      <w:r w:rsidRPr="00ED4295">
        <w:rPr>
          <w:bCs/>
        </w:rPr>
        <w:t xml:space="preserve"> 1 and IRS </w:t>
      </w:r>
      <w:proofErr w:type="spellStart"/>
      <w:r w:rsidRPr="00ED4295">
        <w:rPr>
          <w:bCs/>
        </w:rPr>
        <w:t>Resourcesat</w:t>
      </w:r>
      <w:proofErr w:type="spellEnd"/>
      <w:r w:rsidRPr="00ED4295">
        <w:rPr>
          <w:bCs/>
        </w:rPr>
        <w:t xml:space="preserve"> 2 LISS IV data and open sources Q GIS. The presented map demonstrates access of individual household to Aadhar, Bank and Telephone, the integral part of Digital India Programme. </w:t>
      </w:r>
    </w:p>
    <w:p w:rsidR="00ED4295" w:rsidRPr="00ED4295" w:rsidRDefault="00ED4295" w:rsidP="00ED4295">
      <w:pPr>
        <w:jc w:val="both"/>
      </w:pPr>
      <w:r w:rsidRPr="00ED4295">
        <w:rPr>
          <w:bCs/>
        </w:rPr>
        <w:t xml:space="preserve">The study, a leap forward to routine mapping shows spatial distribution/implementation of the programme, wherein the non spatial data sources has been collected by door to door survey &amp; the individual house/owner has been demarcated from the Indian satellite high resolution data.  </w:t>
      </w:r>
    </w:p>
    <w:p w:rsidR="00ED4295" w:rsidRDefault="00ED4295" w:rsidP="00ED4295">
      <w:pPr>
        <w:jc w:val="both"/>
        <w:rPr>
          <w:bCs/>
        </w:rPr>
      </w:pPr>
      <w:r w:rsidRPr="00ED4295">
        <w:rPr>
          <w:bCs/>
        </w:rPr>
        <w:t>The map looks ahead the role of geospatial technology from mere mapping to spatial auditing, implementation, assessment and planning at house level. Apart from this, particularly this map is beneficial for the different policy makers and planners for making successful the digital India Programme</w:t>
      </w:r>
      <w:r>
        <w:rPr>
          <w:bCs/>
        </w:rPr>
        <w:t>.</w:t>
      </w:r>
    </w:p>
    <w:p w:rsidR="00ED4295" w:rsidRPr="00ED4295" w:rsidRDefault="00ED4295" w:rsidP="00ED4295">
      <w:pPr>
        <w:jc w:val="center"/>
        <w:rPr>
          <w:b/>
          <w:bCs/>
        </w:rPr>
      </w:pPr>
      <w:r w:rsidRPr="00ED4295">
        <w:rPr>
          <w:b/>
          <w:bCs/>
        </w:rPr>
        <w:t>Methodology used for this study</w:t>
      </w:r>
    </w:p>
    <w:p w:rsidR="00ED4295" w:rsidRPr="00ED4295" w:rsidRDefault="00ED4295" w:rsidP="00ED4295">
      <w:pPr>
        <w:jc w:val="both"/>
      </w:pPr>
      <w:r>
        <w:rPr>
          <w:noProof/>
        </w:rPr>
        <w:lastRenderedPageBreak/>
        <w:drawing>
          <wp:inline distT="0" distB="0" distL="0" distR="0">
            <wp:extent cx="5456592" cy="3710177"/>
            <wp:effectExtent l="19050" t="0" r="0" b="0"/>
            <wp:docPr id="6" name="Picture 5" descr="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JPG"/>
                    <pic:cNvPicPr/>
                  </pic:nvPicPr>
                  <pic:blipFill>
                    <a:blip r:embed="rId4"/>
                    <a:stretch>
                      <a:fillRect/>
                    </a:stretch>
                  </pic:blipFill>
                  <pic:spPr>
                    <a:xfrm>
                      <a:off x="0" y="0"/>
                      <a:ext cx="5456239" cy="3709937"/>
                    </a:xfrm>
                    <a:prstGeom prst="rect">
                      <a:avLst/>
                    </a:prstGeom>
                  </pic:spPr>
                </pic:pic>
              </a:graphicData>
            </a:graphic>
          </wp:inline>
        </w:drawing>
      </w:r>
    </w:p>
    <w:p w:rsidR="00136C67" w:rsidRDefault="00136C67"/>
    <w:sectPr w:rsidR="00136C67" w:rsidSect="0041670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useFELayout/>
  </w:compat>
  <w:rsids>
    <w:rsidRoot w:val="00ED4295"/>
    <w:rsid w:val="00136C67"/>
    <w:rsid w:val="00317B5A"/>
    <w:rsid w:val="00416702"/>
    <w:rsid w:val="00ED4295"/>
    <w:rsid w:val="00EE7FB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7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42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826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221</Words>
  <Characters>1265</Characters>
  <Application>Microsoft Office Word</Application>
  <DocSecurity>0</DocSecurity>
  <Lines>10</Lines>
  <Paragraphs>2</Paragraphs>
  <ScaleCrop>false</ScaleCrop>
  <Company>Hewlett-Packard Company</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arcgis</dc:creator>
  <cp:lastModifiedBy>arcgis</cp:lastModifiedBy>
  <cp:revision>2</cp:revision>
  <dcterms:created xsi:type="dcterms:W3CDTF">2020-12-31T06:48:00Z</dcterms:created>
  <dcterms:modified xsi:type="dcterms:W3CDTF">2020-12-31T06:48:00Z</dcterms:modified>
</cp:coreProperties>
</file>